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Jost" w:cs="Jost" w:eastAsia="Jost" w:hAnsi="Jost"/>
          <w:b w:val="1"/>
          <w:bCs w:val="1"/>
          <w:sz w:val="72"/>
          <w:szCs w:val="72"/>
        </w:rPr>
      </w:pPr>
      <w:r w:rsidDel="00000000" w:rsidR="00000000" w:rsidRPr="00000000">
        <w:rPr>
          <w:rFonts w:ascii="Jost" w:cs="Jost" w:eastAsia="Jost" w:hAnsi="Jost"/>
          <w:b w:val="1"/>
          <w:bCs w:val="1"/>
          <w:sz w:val="72"/>
          <w:szCs w:val="72"/>
          <w:rtl w:val="0"/>
        </w:rPr>
        <w:t xml:space="preserve">Ruth Rivas</w:t>
      </w:r>
    </w:p>
    <w:p w:rsidR="00000000" w:rsidDel="00000000" w:rsidP="00000000" w:rsidRDefault="00000000" w:rsidRPr="00000000" w14:paraId="00000002">
      <w:pPr>
        <w:spacing w:after="240" w:before="240" w:lineRule="auto"/>
        <w:rPr>
          <w:rFonts w:ascii="Jost" w:cs="Jost" w:eastAsia="Jost" w:hAnsi="Jost"/>
          <w:b w:val="1"/>
          <w:bCs w:val="1"/>
          <w:color w:val="1155cc"/>
          <w:sz w:val="58"/>
          <w:szCs w:val="58"/>
        </w:rPr>
      </w:pPr>
      <w:r w:rsidDel="00000000" w:rsidR="00000000" w:rsidRPr="00000000">
        <w:rPr>
          <w:rFonts w:ascii="Jost" w:cs="Jost" w:eastAsia="Jost" w:hAnsi="Jost"/>
          <w:b w:val="1"/>
          <w:bCs w:val="1"/>
          <w:color w:val="1155cc"/>
          <w:sz w:val="58"/>
          <w:szCs w:val="58"/>
          <w:rtl w:val="0"/>
        </w:rPr>
        <w:t xml:space="preserve">Un@ latin@ no se puede enfermar</w:t>
      </w:r>
    </w:p>
    <w:p w:rsidR="00000000" w:rsidDel="00000000" w:rsidP="00000000" w:rsidRDefault="00000000" w:rsidRPr="00000000" w14:paraId="00000003">
      <w:pPr>
        <w:spacing w:after="240" w:before="240" w:lineRule="auto"/>
        <w:rPr>
          <w:rFonts w:ascii="Jost" w:cs="Jost" w:eastAsia="Jost" w:hAnsi="Jost"/>
          <w:i w:val="1"/>
          <w:iCs w:val="1"/>
          <w:sz w:val="32"/>
          <w:szCs w:val="32"/>
        </w:rPr>
      </w:pPr>
      <w:r w:rsidDel="00000000" w:rsidR="00000000" w:rsidRPr="00000000">
        <w:rPr>
          <w:rFonts w:ascii="Jost" w:cs="Jost" w:eastAsia="Jost" w:hAnsi="Jost"/>
          <w:i w:val="1"/>
          <w:iCs w:val="1"/>
          <w:sz w:val="32"/>
          <w:szCs w:val="32"/>
          <w:rtl w:val="0"/>
        </w:rPr>
        <w:t xml:space="preserve">(A Latino Cannot Get Sick)</w:t>
      </w:r>
    </w:p>
    <w:p w:rsidR="00000000" w:rsidDel="00000000" w:rsidP="00000000" w:rsidRDefault="00000000" w:rsidRPr="00000000" w14:paraId="00000004">
      <w:pPr>
        <w:spacing w:after="240" w:before="24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Por qué me fui…| Why I left…</w:t>
      </w:r>
    </w:p>
    <w:p w:rsidR="00000000" w:rsidDel="00000000" w:rsidP="00000000" w:rsidRDefault="00000000" w:rsidRPr="00000000" w14:paraId="00000006">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(Mientras estaba en los E.E.U.U.) “Bueno, en el momento que me fuí del lugar donde trabajaba fue algo </w:t>
      </w:r>
      <w:r w:rsidDel="00000000" w:rsidR="00000000" w:rsidRPr="00000000">
        <w:rPr>
          <w:rFonts w:ascii="Jost" w:cs="Jost" w:eastAsia="Jost" w:hAnsi="Jost"/>
          <w:b w:val="1"/>
          <w:bCs w:val="1"/>
          <w:rtl w:val="0"/>
        </w:rPr>
        <w:t xml:space="preserve">muy… como traumático</w:t>
      </w:r>
      <w:r w:rsidDel="00000000" w:rsidR="00000000" w:rsidRPr="00000000">
        <w:rPr>
          <w:rFonts w:ascii="Jost" w:cs="Jost" w:eastAsia="Jost" w:hAnsi="Jost"/>
          <w:b w:val="1"/>
          <w:bCs w:val="1"/>
          <w:rtl w:val="0"/>
        </w:rPr>
        <w:t xml:space="preserve">, triste, frustrante, sobre todo, pienso yo. Porque el lugar en el que estaba había muchas, como, inconsistencias o cosas con las que yo no estaba de acuerdo en cuanto al trato de los latinos. “Un latino no se puede enfermar. A un americano se enferma, se siente mal, pues no pasaba nada, en este lugar, no pasaba absolutamente nada. Pero si, por el contrario, era una persona latina, entonces siempre había ciertas represalias si se llegaba a enfermar o si de pronto estábamos cansados o si no estábamos de acuerdos con lo que decían nuestros jefes. Ese es el castigo más grande para nosotros los latinos cuando nos dicen, cómo no, es que no puedes trabajar. De 5 días te vamos a pasar a 4, te vamos a pasar a 3, entonces, este es el castigo más grande que nos pueden hacer.”</w:t>
      </w:r>
    </w:p>
    <w:p w:rsidR="00000000" w:rsidDel="00000000" w:rsidP="00000000" w:rsidRDefault="00000000" w:rsidRPr="00000000" w14:paraId="00000007">
      <w:pPr>
        <w:spacing w:after="240" w:before="240" w:lineRule="auto"/>
        <w:ind w:left="720" w:firstLine="0"/>
        <w:rPr>
          <w:rFonts w:ascii="Jost" w:cs="Jost" w:eastAsia="Jost" w:hAnsi="Jost"/>
        </w:rPr>
      </w:pPr>
      <w:r w:rsidDel="00000000" w:rsidR="00000000" w:rsidRPr="00000000">
        <w:rPr>
          <w:rFonts w:ascii="Jost" w:cs="Jost" w:eastAsia="Jost" w:hAnsi="Jost"/>
          <w:i w:val="1"/>
          <w:iCs w:val="1"/>
          <w:rtl w:val="0"/>
        </w:rPr>
        <w:t xml:space="preserve">(While she was in the US) </w:t>
      </w:r>
      <w:r w:rsidDel="00000000" w:rsidR="00000000" w:rsidRPr="00000000">
        <w:rPr>
          <w:rFonts w:ascii="Jost" w:cs="Jost" w:eastAsia="Jost" w:hAnsi="Jost"/>
          <w:i w:val="1"/>
          <w:iCs w:val="1"/>
          <w:rtl w:val="0"/>
        </w:rPr>
        <w:t xml:space="preserve">“Well the time when I left from the place where I used to work, it was a very traumatic, sad, frustrating situation. Because, where I used to work, there were a lot of inconsistencies- or things that I didn’t agree with regarding how Latinos were treated. A Latino cannot get sick. </w:t>
      </w:r>
      <w:r w:rsidDel="00000000" w:rsidR="00000000" w:rsidRPr="00000000">
        <w:rPr>
          <w:rFonts w:ascii="Jost" w:cs="Jost" w:eastAsia="Jost" w:hAnsi="Jost"/>
          <w:rtl w:val="0"/>
        </w:rPr>
        <w:t xml:space="preserve">When you see a white person, when they get sick: nothing ever happened. But if on the contrary, it was a Latino worker there was always some retaliation measures: in case you were sick, or if you were tired, or if you didn’t agree with what your boss told you. Ok from 5 days of work, we're going to give you 4, maybe 3, and for us that is a great punishment.”</w:t>
      </w:r>
    </w:p>
    <w:p w:rsidR="00000000" w:rsidDel="00000000" w:rsidP="00000000" w:rsidRDefault="00000000" w:rsidRPr="00000000" w14:paraId="00000008">
      <w:pPr>
        <w:spacing w:after="240" w:before="240" w:lineRule="auto"/>
        <w:ind w:left="1440" w:firstLine="0"/>
        <w:rPr>
          <w:rFonts w:ascii="Jost" w:cs="Jost" w:eastAsia="Jost" w:hAnsi="Jost"/>
        </w:rPr>
      </w:pPr>
      <w:r w:rsidDel="00000000" w:rsidR="00000000" w:rsidRPr="00000000">
        <w:rPr>
          <w:rtl w:val="0"/>
        </w:rPr>
      </w:r>
    </w:p>
    <w:p w:rsidR="00000000" w:rsidDel="00000000" w:rsidP="00000000" w:rsidRDefault="00000000" w:rsidRPr="00000000" w14:paraId="00000009">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0A">
      <w:pPr>
        <w:spacing w:after="240" w:before="240" w:lineRule="auto"/>
        <w:ind w:left="720" w:firstLine="0"/>
        <w:rPr>
          <w:rFonts w:ascii="Jost" w:cs="Jost" w:eastAsia="Jost" w:hAnsi="Jost"/>
        </w:rPr>
      </w:pP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Cómo me fui…| How I left…</w:t>
      </w:r>
    </w:p>
    <w:p w:rsidR="00000000" w:rsidDel="00000000" w:rsidP="00000000" w:rsidRDefault="00000000" w:rsidRPr="00000000" w14:paraId="0000000C">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(Mientras estaba en los E.E.U.U.) “Yo terminé de este trabajo porque estaba convencida que iba a tener otro. Y ya no, no tenía ni un trabajo ni el otro trabajo ni el otro trabajo. Y allí entendí que pues, había sido bloqueada de toda la compañía.”</w:t>
      </w:r>
    </w:p>
    <w:p w:rsidR="00000000" w:rsidDel="00000000" w:rsidP="00000000" w:rsidRDefault="00000000" w:rsidRPr="00000000" w14:paraId="0000000D">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(While she was in the US) “I quit that job because I thought I was going to have another one. And then all of the sudden I found myself with no job at all. And then at that point I understood I had been blocked from the entire company.”</w:t>
      </w:r>
    </w:p>
    <w:p w:rsidR="00000000" w:rsidDel="00000000" w:rsidP="00000000" w:rsidRDefault="00000000" w:rsidRPr="00000000" w14:paraId="0000000E">
      <w:pPr>
        <w:spacing w:after="240" w:before="240" w:lineRule="auto"/>
        <w:ind w:left="720" w:firstLine="0"/>
        <w:rPr>
          <w:rFonts w:ascii="Jost" w:cs="Jost" w:eastAsia="Jost" w:hAnsi="Jost"/>
        </w:rPr>
      </w:pPr>
      <w:r w:rsidDel="00000000" w:rsidR="00000000" w:rsidRPr="00000000">
        <w:rPr>
          <w:rtl w:val="0"/>
        </w:rPr>
      </w:r>
    </w:p>
    <w:p w:rsidR="00000000" w:rsidDel="00000000" w:rsidP="00000000" w:rsidRDefault="00000000" w:rsidRPr="00000000" w14:paraId="0000000F">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¿Qué me entusiasma de estar aquí?/¿Cuál es tu sueño?/¿Qué has construido o qué estás construyendo…? |  What excites me about being here/your dream/what have you built or what are you building….</w:t>
      </w:r>
    </w:p>
    <w:p w:rsidR="00000000" w:rsidDel="00000000" w:rsidP="00000000" w:rsidRDefault="00000000" w:rsidRPr="00000000" w14:paraId="00000010">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“Así lo hagan ver como que ellos nos están haciendo un favor, no es un favor. Es un… nosotros trabajamos para ellos y ellos pagan por nuestro trabajo, ¿verdad? Y merecemos ser tratados con igualdad, con respeto, así como ellos tratan a los americanos. Y estar en este momento, como dije un poco más beneficioso, y quedarme callada y no hablar y no decir, me parece demasiado egoísta como que “ya bueno pues, ya ustedes ahora.” No. Y sí los invito para que no vean esto como, como que es algo malo, sino que si como algo tiene que pasar, claro. Solamente igualdad para nosotros los latinos. No es más lo que necesitamos. Por fin, vamos a ser escuchados. Vamos a ser escuchados. Vamos a… por fin, alguien más nos está escuchando. Están viendo la situación, lo que está pasando con los latinos. Y eso, pues hoy, me llena con mucha satisfacción, es como un sueño.</w:t>
      </w:r>
    </w:p>
    <w:p w:rsidR="00000000" w:rsidDel="00000000" w:rsidP="00000000" w:rsidRDefault="00000000" w:rsidRPr="00000000" w14:paraId="00000011">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Yo decía como algún día, algún día voy a poder hacer algo. Y creo que ese día llegó de hacerlo.”</w:t>
      </w:r>
    </w:p>
    <w:p w:rsidR="00000000" w:rsidDel="00000000" w:rsidP="00000000" w:rsidRDefault="00000000" w:rsidRPr="00000000" w14:paraId="00000012">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3">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“Even though sometimes they tell you, they put it like they are doing you a favor. And it’s not a favor, we work for them and they pay us. And I think we deserve to be treated with equality and respect. The very same way they treat Americans. I don’t want to stay quiet. I think, for me, it would be selfish not to say these things. And yeah, I invite you to see this, not as something bad, but as something that has to happen.Equality for Latinos, it’s nothing else, nothing more. I think we can be heard right now and finally someone else is going to listen to us and someone else can see what’s going on with Latinos. </w:t>
      </w:r>
    </w:p>
    <w:p w:rsidR="00000000" w:rsidDel="00000000" w:rsidP="00000000" w:rsidRDefault="00000000" w:rsidRPr="00000000" w14:paraId="00000014">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 used to say like, you know, “one day, one day I’m going to be able to do something” and that day finally came.”</w:t>
      </w:r>
    </w:p>
    <w:p w:rsidR="00000000" w:rsidDel="00000000" w:rsidP="00000000" w:rsidRDefault="00000000" w:rsidRPr="00000000" w14:paraId="00000015">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6">
      <w:pPr>
        <w:spacing w:after="240" w:before="240" w:lineRule="auto"/>
        <w:rPr>
          <w:rFonts w:ascii="Jost" w:cs="Jost" w:eastAsia="Jost" w:hAnsi="Jost"/>
          <w:b w:val="1"/>
          <w:bCs w:val="1"/>
          <w:sz w:val="26"/>
          <w:szCs w:val="26"/>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